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Theme="minorHAnsi" w:hAnsiTheme="minorHAnsi"/>
          <w:b/>
          <w:lang w:bidi="ar-SA"/>
        </w:rPr>
        <w:id w:val="10729564"/>
        <w:docPartObj>
          <w:docPartGallery w:val="Cover Pages"/>
          <w:docPartUnique/>
        </w:docPartObj>
      </w:sdtPr>
      <w:sdtEndPr>
        <w:rPr>
          <w:b w:val="0"/>
          <w:color w:val="FF0000"/>
        </w:rPr>
      </w:sdtEndPr>
      <w:sdtContent>
        <w:p w:rsidR="00D86B7B" w:rsidRDefault="00D86B7B" w:rsidP="00D86B7B">
          <w:pPr>
            <w:spacing w:before="0"/>
            <w:rPr>
              <w:rFonts w:asciiTheme="minorHAnsi" w:hAnsiTheme="minorHAnsi"/>
              <w:b/>
              <w:lang w:bidi="ar-SA"/>
            </w:rPr>
          </w:pPr>
          <w:r>
            <w:rPr>
              <w:noProof/>
              <w:lang w:bidi="ar-SA"/>
            </w:rPr>
            <w:drawing>
              <wp:inline distT="0" distB="0" distL="0" distR="0" wp14:anchorId="25B354F6" wp14:editId="6BCF33C9">
                <wp:extent cx="2743197" cy="634744"/>
                <wp:effectExtent l="0" t="0" r="635" b="0"/>
                <wp:docPr id="1" name="Picture 1" descr="Minnesota Department of Transportation logo" title="MnDOT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Placeholder logo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197" cy="6347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D86B7B" w:rsidRPr="007F5A9C" w:rsidRDefault="00D86B7B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ptab w:relativeTo="margin" w:alignment="right" w:leader="none"/>
          </w:r>
          <w:r w:rsidR="00D15AF2" w:rsidRPr="00D15AF2">
            <w:rPr>
              <w:b/>
              <w:color w:val="003865" w:themeColor="text1"/>
              <w:sz w:val="24"/>
              <w:szCs w:val="24"/>
            </w:rPr>
            <w:t>PRE-QUALIFICATION PROGRAM</w:t>
          </w:r>
        </w:p>
        <w:p w:rsidR="00D86B7B" w:rsidRDefault="00D15AF2" w:rsidP="00D86B7B">
          <w:pPr>
            <w:spacing w:before="0"/>
            <w:jc w:val="right"/>
            <w:rPr>
              <w:color w:val="003865" w:themeColor="text1"/>
            </w:rPr>
          </w:pPr>
          <w:r>
            <w:rPr>
              <w:color w:val="003865" w:themeColor="text1"/>
            </w:rPr>
            <w:t xml:space="preserve">Work </w:t>
          </w:r>
          <w:r w:rsidR="009E2725">
            <w:rPr>
              <w:color w:val="003865" w:themeColor="text1"/>
            </w:rPr>
            <w:t>Type Definition /</w:t>
          </w:r>
          <w:r>
            <w:rPr>
              <w:color w:val="003865" w:themeColor="text1"/>
            </w:rPr>
            <w:t xml:space="preserve"> Submittal Requirements</w:t>
          </w:r>
        </w:p>
        <w:p w:rsidR="00D86B7B" w:rsidRDefault="00D86B7B" w:rsidP="00D86B7B">
          <w:pPr>
            <w:spacing w:before="0"/>
            <w:rPr>
              <w:color w:val="FF0000"/>
            </w:rPr>
          </w:pPr>
        </w:p>
        <w:p w:rsidR="00D86B7B" w:rsidRDefault="00D86B7B" w:rsidP="00D86B7B">
          <w:pPr>
            <w:spacing w:before="0"/>
            <w:jc w:val="right"/>
            <w:rPr>
              <w:color w:val="FF0000"/>
            </w:rPr>
            <w:sectPr w:rsidR="00D86B7B" w:rsidSect="005E44ED">
              <w:footerReference w:type="default" r:id="rId9"/>
              <w:footerReference w:type="first" r:id="rId10"/>
              <w:type w:val="continuous"/>
              <w:pgSz w:w="12240" w:h="15840" w:code="1"/>
              <w:pgMar w:top="900" w:right="1080" w:bottom="1080" w:left="1080" w:header="504" w:footer="504" w:gutter="0"/>
              <w:cols w:num="2" w:space="720"/>
              <w:titlePg/>
              <w:docGrid w:linePitch="326"/>
            </w:sectPr>
          </w:pPr>
        </w:p>
        <w:p w:rsidR="00BE3444" w:rsidRPr="00BE3444" w:rsidRDefault="009E2725" w:rsidP="003100B5">
          <w:pPr>
            <w:pStyle w:val="Heading1"/>
            <w:spacing w:before="0"/>
            <w:rPr>
              <w:lang w:bidi="ar-SA"/>
            </w:rPr>
          </w:pPr>
          <w:r>
            <w:rPr>
              <w:lang w:bidi="ar-SA"/>
            </w:rPr>
            <w:t>Work Type Definition</w:t>
          </w:r>
          <w:bookmarkStart w:id="0" w:name="_GoBack"/>
          <w:bookmarkEnd w:id="0"/>
        </w:p>
        <w:p w:rsidR="00BE3444" w:rsidRPr="00BE3444" w:rsidRDefault="00A0792E" w:rsidP="009E2725">
          <w:pPr>
            <w:pStyle w:val="Heading2"/>
            <w:rPr>
              <w:lang w:bidi="ar-SA"/>
            </w:rPr>
          </w:pPr>
          <w:r>
            <w:rPr>
              <w:lang w:bidi="ar-SA"/>
            </w:rPr>
            <w:t>6.4 Vibration Analysis and Monitoring</w:t>
          </w:r>
        </w:p>
        <w:p w:rsidR="00BE3444" w:rsidRPr="00BE3444" w:rsidRDefault="009E2725" w:rsidP="00197518">
          <w:pPr>
            <w:pStyle w:val="Heading3"/>
            <w:rPr>
              <w:lang w:bidi="ar-SA"/>
            </w:rPr>
          </w:pPr>
          <w:r>
            <w:rPr>
              <w:lang w:bidi="ar-SA"/>
            </w:rPr>
            <w:t>Description</w:t>
          </w:r>
        </w:p>
        <w:p w:rsidR="00197518" w:rsidRPr="00A0792E" w:rsidRDefault="00A0792E" w:rsidP="00A0792E">
          <w:pPr>
            <w:pStyle w:val="BodyText"/>
            <w:spacing w:before="0" w:after="0"/>
            <w:rPr>
              <w:lang w:bidi="ar-SA"/>
            </w:rPr>
          </w:pPr>
          <w:r w:rsidRPr="00A0792E">
            <w:rPr>
              <w:lang w:bidi="ar-SA"/>
            </w:rPr>
            <w:t>Vibration Analysis and Monitoring includes testing/monitoring and analysis in the following areas: Susceptibility of buildings to vibration damage, Pre-construction building condition surveys, vibration monitoring, and compliance to vibration specifications. Analysis/monitoring includes deployment of equipment/personnel and the collection of data through field investigations. Analysis includes recommendations and conclusions, drawn from the data acquired, in relation to the specific needs of the project.</w:t>
          </w:r>
        </w:p>
      </w:sdtContent>
    </w:sdt>
    <w:p w:rsidR="009E2725" w:rsidRDefault="009E2725" w:rsidP="009E2725">
      <w:pPr>
        <w:pStyle w:val="Heading3"/>
      </w:pPr>
      <w:r>
        <w:rPr>
          <w:lang w:bidi="ar-SA"/>
        </w:rPr>
        <w:t>Standards</w:t>
      </w:r>
      <w:r>
        <w:t xml:space="preserve"> </w:t>
      </w:r>
      <w:r>
        <w:rPr>
          <w:lang w:bidi="ar-SA"/>
        </w:rPr>
        <w:t>and</w:t>
      </w:r>
      <w:r>
        <w:t xml:space="preserve"> Specifications</w:t>
      </w:r>
    </w:p>
    <w:p w:rsidR="000C5221" w:rsidRPr="000C5221" w:rsidRDefault="000C5221" w:rsidP="000C5221">
      <w:pPr>
        <w:pStyle w:val="BodyText"/>
        <w:spacing w:before="0" w:after="0"/>
      </w:pPr>
      <w:r w:rsidRPr="000C5221">
        <w:rPr>
          <w:lang w:bidi="ar-SA"/>
        </w:rPr>
        <w:t>Standards and specifications required for a project under this work type may include the following:</w:t>
      </w:r>
    </w:p>
    <w:p w:rsidR="00A0792E" w:rsidRPr="00A0792E" w:rsidRDefault="00A0792E" w:rsidP="00A0792E">
      <w:pPr>
        <w:pStyle w:val="BodyText"/>
        <w:numPr>
          <w:ilvl w:val="0"/>
          <w:numId w:val="2"/>
        </w:numPr>
        <w:spacing w:before="0" w:after="0"/>
        <w:rPr>
          <w:lang w:bidi="ar-SA"/>
        </w:rPr>
      </w:pPr>
      <w:r w:rsidRPr="00A0792E">
        <w:rPr>
          <w:lang w:bidi="ar-SA"/>
        </w:rPr>
        <w:t xml:space="preserve">All tasks will be performed in accordance with current </w:t>
      </w:r>
      <w:r w:rsidRPr="00FB66AB">
        <w:rPr>
          <w:lang w:bidi="ar-SA"/>
        </w:rPr>
        <w:t>American Society for Testing and Materials</w:t>
      </w:r>
      <w:r w:rsidRPr="00A0792E">
        <w:rPr>
          <w:highlight w:val="yellow"/>
          <w:lang w:bidi="ar-SA"/>
        </w:rPr>
        <w:t xml:space="preserve"> </w:t>
      </w:r>
      <w:r w:rsidRPr="00A0792E">
        <w:rPr>
          <w:lang w:bidi="ar-SA"/>
        </w:rPr>
        <w:t>(ASTM), American Association of State Highway &amp; Transportation Officials (AASHTO), and MnDOT specification.</w:t>
      </w:r>
    </w:p>
    <w:p w:rsidR="00A0792E" w:rsidRDefault="00A0792E" w:rsidP="009E2725">
      <w:pPr>
        <w:pStyle w:val="Heading3"/>
      </w:pPr>
      <w:r>
        <w:t>Provided by MnDOT</w:t>
      </w:r>
    </w:p>
    <w:p w:rsidR="00A0792E" w:rsidRPr="00A0792E" w:rsidRDefault="00A0792E" w:rsidP="00A0792E">
      <w:pPr>
        <w:pStyle w:val="BodyText"/>
        <w:spacing w:before="0" w:after="0"/>
        <w:rPr>
          <w:lang w:bidi="ar-SA"/>
        </w:rPr>
      </w:pPr>
      <w:r w:rsidRPr="00A0792E">
        <w:rPr>
          <w:lang w:bidi="ar-SA"/>
        </w:rPr>
        <w:t>Information to be supplied by MnDOT for a project may include the following:</w:t>
      </w:r>
    </w:p>
    <w:p w:rsidR="00A0792E" w:rsidRPr="00FB66AB" w:rsidRDefault="00A0792E" w:rsidP="00A0792E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r w:rsidRPr="00FB66AB">
        <w:rPr>
          <w:lang w:bidi="ar-SA"/>
        </w:rPr>
        <w:t xml:space="preserve">ASTM, AASHTO, and </w:t>
      </w:r>
      <w:r>
        <w:rPr>
          <w:lang w:bidi="ar-SA"/>
        </w:rPr>
        <w:t>MnDOT</w:t>
      </w:r>
      <w:r w:rsidRPr="00FB66AB">
        <w:rPr>
          <w:lang w:bidi="ar-SA"/>
        </w:rPr>
        <w:t xml:space="preserve"> Standard Specifications. </w:t>
      </w:r>
    </w:p>
    <w:p w:rsidR="00A0792E" w:rsidRPr="00FB66AB" w:rsidRDefault="00A0792E" w:rsidP="00A0792E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r w:rsidRPr="00FB66AB">
        <w:rPr>
          <w:lang w:bidi="ar-SA"/>
        </w:rPr>
        <w:t xml:space="preserve">Plans showing existing topography, proposed alignments, proposed areas of vibration producing activities, and locations potentially affecting buildings/structures. </w:t>
      </w:r>
    </w:p>
    <w:p w:rsidR="00A0792E" w:rsidRPr="00A0792E" w:rsidRDefault="00A0792E" w:rsidP="00A0792E">
      <w:pPr>
        <w:pStyle w:val="BodyText"/>
        <w:numPr>
          <w:ilvl w:val="0"/>
          <w:numId w:val="3"/>
        </w:numPr>
        <w:spacing w:before="0" w:after="0"/>
        <w:rPr>
          <w:lang w:bidi="ar-SA"/>
        </w:rPr>
      </w:pPr>
      <w:r w:rsidRPr="00A0792E">
        <w:rPr>
          <w:lang w:bidi="ar-SA"/>
        </w:rPr>
        <w:t>Elevation of existing benchmarks to determine testing elevation.</w:t>
      </w:r>
    </w:p>
    <w:p w:rsidR="009E2725" w:rsidRDefault="009E2725" w:rsidP="009E2725">
      <w:pPr>
        <w:pStyle w:val="Heading3"/>
      </w:pPr>
      <w:r>
        <w:t>Provided by Consultant</w:t>
      </w:r>
    </w:p>
    <w:p w:rsidR="000C5221" w:rsidRDefault="000C5221" w:rsidP="000C5221">
      <w:pPr>
        <w:pStyle w:val="BodyText"/>
        <w:spacing w:before="0" w:after="0"/>
        <w:rPr>
          <w:lang w:bidi="ar-SA"/>
        </w:rPr>
      </w:pPr>
      <w:r w:rsidRPr="000C5221">
        <w:rPr>
          <w:lang w:bidi="ar-SA"/>
        </w:rPr>
        <w:t>Deliverables to be supplied by the consultant for a project may include the following:</w:t>
      </w:r>
    </w:p>
    <w:p w:rsidR="00A0792E" w:rsidRDefault="00A0792E" w:rsidP="00A0792E">
      <w:pPr>
        <w:pStyle w:val="BodyText"/>
        <w:numPr>
          <w:ilvl w:val="0"/>
          <w:numId w:val="4"/>
        </w:numPr>
        <w:spacing w:before="0" w:after="0"/>
        <w:rPr>
          <w:lang w:bidi="ar-SA"/>
        </w:rPr>
      </w:pPr>
      <w:r w:rsidRPr="00A0792E">
        <w:rPr>
          <w:lang w:bidi="ar-SA"/>
        </w:rPr>
        <w:t>Reports of vibration data as well as final reports on susceptibility of specific buildings/structures to vibration damage, and pre-construction condition of buildings.</w:t>
      </w:r>
    </w:p>
    <w:p w:rsidR="00A0792E" w:rsidRPr="00FB66AB" w:rsidRDefault="00A0792E" w:rsidP="00A0792E">
      <w:pPr>
        <w:pStyle w:val="BodyText"/>
        <w:numPr>
          <w:ilvl w:val="1"/>
          <w:numId w:val="4"/>
        </w:numPr>
        <w:spacing w:before="0" w:after="0"/>
        <w:rPr>
          <w:lang w:bidi="ar-SA"/>
        </w:rPr>
      </w:pPr>
      <w:r w:rsidRPr="00FB66AB">
        <w:rPr>
          <w:lang w:bidi="ar-SA"/>
        </w:rPr>
        <w:t>Establishment of susceptibility of specific buildings/structures to vibration damage from project sources.</w:t>
      </w:r>
    </w:p>
    <w:p w:rsidR="00A0792E" w:rsidRPr="00FB66AB" w:rsidRDefault="00A0792E" w:rsidP="00A0792E">
      <w:pPr>
        <w:pStyle w:val="BodyText"/>
        <w:numPr>
          <w:ilvl w:val="1"/>
          <w:numId w:val="4"/>
        </w:numPr>
        <w:spacing w:before="0" w:after="0"/>
        <w:rPr>
          <w:lang w:bidi="ar-SA"/>
        </w:rPr>
      </w:pPr>
      <w:r w:rsidRPr="00FB66AB">
        <w:rPr>
          <w:lang w:bidi="ar-SA"/>
        </w:rPr>
        <w:t>Establishment of criteria for allowable vibration limits.</w:t>
      </w:r>
    </w:p>
    <w:p w:rsidR="00A0792E" w:rsidRPr="00FB66AB" w:rsidRDefault="00A0792E" w:rsidP="00A0792E">
      <w:pPr>
        <w:pStyle w:val="BodyText"/>
        <w:numPr>
          <w:ilvl w:val="1"/>
          <w:numId w:val="4"/>
        </w:numPr>
        <w:spacing w:before="0" w:after="0"/>
        <w:rPr>
          <w:lang w:bidi="ar-SA"/>
        </w:rPr>
      </w:pPr>
      <w:r w:rsidRPr="00FB66AB">
        <w:rPr>
          <w:lang w:bidi="ar-SA"/>
        </w:rPr>
        <w:t xml:space="preserve">Determination of </w:t>
      </w:r>
      <w:r>
        <w:rPr>
          <w:lang w:bidi="ar-SA"/>
        </w:rPr>
        <w:t>extent</w:t>
      </w:r>
      <w:r w:rsidRPr="00FB66AB">
        <w:rPr>
          <w:lang w:bidi="ar-SA"/>
        </w:rPr>
        <w:t xml:space="preserve"> of pre-construction building condition surveys.</w:t>
      </w:r>
    </w:p>
    <w:p w:rsidR="00A0792E" w:rsidRPr="00FB66AB" w:rsidRDefault="00A0792E" w:rsidP="00A0792E">
      <w:pPr>
        <w:pStyle w:val="BodyText"/>
        <w:numPr>
          <w:ilvl w:val="1"/>
          <w:numId w:val="4"/>
        </w:numPr>
        <w:spacing w:before="0" w:after="0"/>
        <w:rPr>
          <w:lang w:bidi="ar-SA"/>
        </w:rPr>
      </w:pPr>
      <w:r w:rsidRPr="00FB66AB">
        <w:rPr>
          <w:lang w:bidi="ar-SA"/>
        </w:rPr>
        <w:t>Reports that detail building conditions, including photography, videotape and drawings</w:t>
      </w:r>
    </w:p>
    <w:p w:rsidR="000C5221" w:rsidRPr="00A0792E" w:rsidRDefault="00A0792E" w:rsidP="00A0792E">
      <w:pPr>
        <w:pStyle w:val="BodyText"/>
        <w:numPr>
          <w:ilvl w:val="1"/>
          <w:numId w:val="4"/>
        </w:numPr>
        <w:spacing w:before="0" w:after="0"/>
        <w:rPr>
          <w:lang w:bidi="ar-SA"/>
        </w:rPr>
      </w:pPr>
      <w:r w:rsidRPr="00A0792E">
        <w:rPr>
          <w:lang w:bidi="ar-SA"/>
        </w:rPr>
        <w:t>Cyclic (after each event, daily, or weekly, depending on project requirements) reports of vibration levels and relationship to established limits</w:t>
      </w:r>
      <w:r>
        <w:rPr>
          <w:lang w:bidi="ar-SA"/>
        </w:rPr>
        <w:t>.</w:t>
      </w:r>
    </w:p>
    <w:p w:rsidR="009E2725" w:rsidRDefault="009E2725" w:rsidP="00BF2EC3">
      <w:pPr>
        <w:pStyle w:val="Heading1"/>
      </w:pPr>
      <w:r>
        <w:lastRenderedPageBreak/>
        <w:t>Work Type Submittal Requirements</w:t>
      </w:r>
    </w:p>
    <w:p w:rsidR="00C371E1" w:rsidRDefault="00BF2EC3" w:rsidP="00BF2EC3">
      <w:pPr>
        <w:pStyle w:val="List"/>
        <w:spacing w:before="0"/>
        <w:ind w:left="247" w:hanging="203"/>
      </w:pPr>
      <w:r>
        <w:t>A consultant firm becomes pre-qualified based on the qualifications of the personnel that are employed by the firm.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Key Personnel Requirements"/>
        <w:tblDescription w:val="Identifies the Key Personnel Requirements for this work type"/>
      </w:tblPr>
      <w:tblGrid>
        <w:gridCol w:w="3865"/>
        <w:gridCol w:w="6205"/>
      </w:tblGrid>
      <w:tr w:rsidR="004A6217" w:rsidTr="00521FF6">
        <w:trPr>
          <w:tblHeader/>
        </w:trPr>
        <w:tc>
          <w:tcPr>
            <w:tcW w:w="386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Key Personnel Requirements</w:t>
            </w:r>
          </w:p>
        </w:tc>
        <w:tc>
          <w:tcPr>
            <w:tcW w:w="620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:rsidTr="00521FF6">
        <w:tc>
          <w:tcPr>
            <w:tcW w:w="3865" w:type="dxa"/>
          </w:tcPr>
          <w:p w:rsidR="004A6217" w:rsidRPr="00DC37C9" w:rsidRDefault="004A6217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Minimum Number of Staff</w:t>
            </w:r>
          </w:p>
        </w:tc>
        <w:tc>
          <w:tcPr>
            <w:tcW w:w="6205" w:type="dxa"/>
          </w:tcPr>
          <w:p w:rsidR="004A6217" w:rsidRPr="00A0792E" w:rsidRDefault="00A0792E" w:rsidP="00A0792E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A0792E">
              <w:rPr>
                <w:rFonts w:asciiTheme="majorHAnsi" w:hAnsiTheme="majorHAnsi" w:cstheme="majorHAnsi"/>
              </w:rPr>
              <w:t xml:space="preserve">At least one professional engineer </w:t>
            </w:r>
            <w:r w:rsidR="009A0BF2">
              <w:rPr>
                <w:rFonts w:asciiTheme="majorHAnsi" w:hAnsiTheme="majorHAnsi" w:cstheme="majorHAnsi"/>
              </w:rPr>
              <w:t xml:space="preserve">OR professional geologist </w:t>
            </w:r>
            <w:r w:rsidRPr="00A0792E">
              <w:rPr>
                <w:rFonts w:asciiTheme="majorHAnsi" w:hAnsiTheme="majorHAnsi" w:cstheme="majorHAnsi"/>
              </w:rPr>
              <w:t>with relevant experience (can utilize a combination of other personnel to accomplish all possible work/deliverable items.  See page 1, Section IV.)</w:t>
            </w:r>
          </w:p>
        </w:tc>
      </w:tr>
      <w:tr w:rsidR="00521FF6" w:rsidTr="00521FF6">
        <w:tc>
          <w:tcPr>
            <w:tcW w:w="3865" w:type="dxa"/>
          </w:tcPr>
          <w:p w:rsidR="00521FF6" w:rsidRPr="00DC37C9" w:rsidRDefault="00521FF6" w:rsidP="004A6217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Professional Certification / Licensure</w:t>
            </w:r>
          </w:p>
        </w:tc>
        <w:tc>
          <w:tcPr>
            <w:tcW w:w="6205" w:type="dxa"/>
          </w:tcPr>
          <w:p w:rsidR="00521FF6" w:rsidRDefault="00A0792E" w:rsidP="00521FF6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A0792E">
              <w:rPr>
                <w:rFonts w:asciiTheme="majorHAnsi" w:hAnsiTheme="majorHAnsi" w:cstheme="majorHAnsi"/>
              </w:rPr>
              <w:t>Qualified professional engineer must be a licensed Civil Engineer with the Minnesota State Board of Professional Engineers.</w:t>
            </w:r>
            <w:r w:rsidR="009A0BF2">
              <w:rPr>
                <w:rFonts w:asciiTheme="majorHAnsi" w:hAnsiTheme="majorHAnsi" w:cstheme="majorHAnsi"/>
              </w:rPr>
              <w:t xml:space="preserve"> </w:t>
            </w:r>
          </w:p>
          <w:p w:rsidR="009A0BF2" w:rsidRPr="00A0792E" w:rsidRDefault="009A0BF2" w:rsidP="00521FF6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Qualified professional geologist must be a licensed Geologist in the State of Minnesota.</w:t>
            </w:r>
          </w:p>
        </w:tc>
      </w:tr>
    </w:tbl>
    <w:p w:rsidR="004A6217" w:rsidRDefault="004A6217" w:rsidP="004A6217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Requirements"/>
        <w:tblDescription w:val="Describes the work type submittal requirements for this work type"/>
      </w:tblPr>
      <w:tblGrid>
        <w:gridCol w:w="3865"/>
        <w:gridCol w:w="6205"/>
      </w:tblGrid>
      <w:tr w:rsidR="004A6217" w:rsidTr="00521FF6">
        <w:trPr>
          <w:tblHeader/>
        </w:trPr>
        <w:tc>
          <w:tcPr>
            <w:tcW w:w="386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Work Type Submittal Requirements</w:t>
            </w:r>
          </w:p>
        </w:tc>
        <w:tc>
          <w:tcPr>
            <w:tcW w:w="6205" w:type="dxa"/>
          </w:tcPr>
          <w:p w:rsidR="004A6217" w:rsidRDefault="004A6217" w:rsidP="00521FF6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4A6217" w:rsidTr="00521FF6">
        <w:tc>
          <w:tcPr>
            <w:tcW w:w="386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 xml:space="preserve">Resume and Relevant Project Experience Form - Form PQ1 </w:t>
            </w:r>
          </w:p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Microsoft Word format]</w:t>
            </w:r>
          </w:p>
          <w:p w:rsidR="004A6217" w:rsidRPr="00DC37C9" w:rsidRDefault="004A6217" w:rsidP="00C92E24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</w:pPr>
            <w:r w:rsidRPr="00DC37C9">
              <w:t xml:space="preserve">Complete Parts 1, 1A, </w:t>
            </w:r>
            <w:r w:rsidR="009A0BF2">
              <w:t xml:space="preserve">and </w:t>
            </w:r>
            <w:r w:rsidRPr="00DC37C9">
              <w:t xml:space="preserve">2 of Form PQ1 </w:t>
            </w:r>
          </w:p>
          <w:p w:rsidR="00521FF6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spacing w:val="-2"/>
              </w:rPr>
              <w:t xml:space="preserve">1: </w:t>
            </w:r>
            <w:r w:rsidRPr="00DC37C9">
              <w:rPr>
                <w:rFonts w:asciiTheme="minorHAnsi" w:hAnsiTheme="minorHAnsi" w:cstheme="minorHAnsi"/>
                <w:spacing w:val="-2"/>
              </w:rPr>
              <w:t>Fill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out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3"/>
              </w:rPr>
              <w:t>general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information</w:t>
            </w:r>
            <w:r w:rsidR="00A0792E">
              <w:rPr>
                <w:rFonts w:asciiTheme="minorHAnsi" w:hAnsiTheme="minorHAnsi" w:cstheme="minorHAnsi"/>
                <w:spacing w:val="-3"/>
              </w:rPr>
              <w:t xml:space="preserve"> and </w:t>
            </w:r>
            <w:r w:rsidRPr="00DC37C9">
              <w:rPr>
                <w:rFonts w:asciiTheme="minorHAnsi" w:hAnsiTheme="minorHAnsi" w:cstheme="minorHAnsi"/>
                <w:spacing w:val="-2"/>
              </w:rPr>
              <w:t>name(s)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of personnel</w:t>
            </w:r>
            <w:r w:rsidR="00A0792E">
              <w:rPr>
                <w:rFonts w:asciiTheme="minorHAnsi" w:hAnsiTheme="minorHAnsi" w:cstheme="minorHAnsi"/>
                <w:spacing w:val="-2"/>
              </w:rPr>
              <w:t>.</w:t>
            </w:r>
          </w:p>
          <w:p w:rsidR="00521FF6" w:rsidRPr="00DC37C9" w:rsidRDefault="00521FF6" w:rsidP="00521FF6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spacing w:val="-3"/>
              </w:rPr>
              <w:t>1A</w:t>
            </w:r>
            <w:r w:rsidRPr="00DC37C9">
              <w:rPr>
                <w:rFonts w:asciiTheme="minorHAnsi" w:hAnsiTheme="minorHAnsi" w:cstheme="minorHAnsi"/>
                <w:spacing w:val="-3"/>
              </w:rPr>
              <w:t>:</w:t>
            </w:r>
            <w:r w:rsidRPr="00DC37C9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="00A0792E" w:rsidRPr="00A0792E">
              <w:t xml:space="preserve">Qualified professional engineer </w:t>
            </w:r>
            <w:r w:rsidR="009A0BF2">
              <w:t xml:space="preserve">or geologist </w:t>
            </w:r>
            <w:r w:rsidR="00A0792E" w:rsidRPr="00A0792E">
              <w:t>must have a minimum of 5 years</w:t>
            </w:r>
            <w:r w:rsidR="00FF6190">
              <w:t>’</w:t>
            </w:r>
            <w:r w:rsidR="00A0792E" w:rsidRPr="00A0792E">
              <w:t xml:space="preserve"> experience in the activities required. Experience of the qualified staff must be demonstrated by </w:t>
            </w:r>
            <w:r w:rsidR="00A0792E" w:rsidRPr="00A0792E">
              <w:rPr>
                <w:i/>
              </w:rPr>
              <w:t>reference</w:t>
            </w:r>
            <w:r w:rsidR="00A0792E" w:rsidRPr="00A0792E">
              <w:t xml:space="preserve"> to two completed projects (maximum of five) within the last five years.</w:t>
            </w:r>
          </w:p>
          <w:p w:rsidR="00A0792E" w:rsidRPr="00757485" w:rsidRDefault="00521FF6" w:rsidP="00757485">
            <w:pPr>
              <w:pStyle w:val="List"/>
              <w:spacing w:before="0"/>
              <w:ind w:left="247" w:hanging="203"/>
              <w:rPr>
                <w:rFonts w:asciiTheme="minorHAnsi" w:hAnsiTheme="minorHAnsi" w:cstheme="minorHAnsi"/>
              </w:rPr>
            </w:pP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>Part</w:t>
            </w:r>
            <w:r w:rsidRPr="00DC37C9">
              <w:rPr>
                <w:rFonts w:asciiTheme="minorHAnsi" w:hAnsiTheme="minorHAnsi" w:cstheme="minorHAnsi"/>
                <w:b/>
                <w:bCs/>
                <w:spacing w:val="3"/>
              </w:rPr>
              <w:t xml:space="preserve"> </w:t>
            </w:r>
            <w:r w:rsidRPr="00DC37C9">
              <w:rPr>
                <w:rFonts w:asciiTheme="minorHAnsi" w:hAnsiTheme="minorHAnsi" w:cstheme="minorHAnsi"/>
                <w:b/>
                <w:bCs/>
                <w:spacing w:val="-2"/>
              </w:rPr>
              <w:t xml:space="preserve">2: </w:t>
            </w:r>
            <w:r w:rsidRPr="00DC37C9">
              <w:rPr>
                <w:rFonts w:asciiTheme="minorHAnsi" w:hAnsiTheme="minorHAnsi" w:cstheme="minorHAnsi"/>
                <w:spacing w:val="-2"/>
              </w:rPr>
              <w:t>Project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Examples listed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must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correlate</w:t>
            </w:r>
            <w:r w:rsidRPr="00DC37C9">
              <w:rPr>
                <w:rFonts w:asciiTheme="minorHAnsi" w:hAnsiTheme="minorHAnsi" w:cstheme="minorHAnsi"/>
              </w:rPr>
              <w:t xml:space="preserve"> to</w:t>
            </w:r>
            <w:r w:rsidRPr="00DC37C9">
              <w:rPr>
                <w:rFonts w:asciiTheme="minorHAnsi" w:hAnsiTheme="minorHAnsi" w:cstheme="minorHAnsi"/>
                <w:spacing w:val="-8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those</w:t>
            </w:r>
            <w:r w:rsidRPr="00DC37C9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described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below</w:t>
            </w:r>
            <w:r w:rsidRPr="00DC37C9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1"/>
              </w:rPr>
              <w:t>in</w:t>
            </w:r>
            <w:r w:rsidRPr="00DC37C9">
              <w:rPr>
                <w:rFonts w:asciiTheme="minorHAnsi" w:hAnsiTheme="minorHAnsi" w:cstheme="minorHAnsi"/>
                <w:spacing w:val="5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“Project</w:t>
            </w:r>
            <w:r w:rsidRPr="00DC37C9">
              <w:rPr>
                <w:rFonts w:asciiTheme="minorHAnsi" w:hAnsiTheme="minorHAnsi" w:cstheme="minorHAnsi"/>
                <w:spacing w:val="1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Example</w:t>
            </w:r>
            <w:r w:rsidRPr="00DC37C9">
              <w:rPr>
                <w:rFonts w:asciiTheme="minorHAnsi" w:hAnsiTheme="minorHAnsi" w:cstheme="minorHAnsi"/>
              </w:rPr>
              <w:t xml:space="preserve"> </w:t>
            </w:r>
            <w:r w:rsidRPr="00DC37C9">
              <w:rPr>
                <w:rFonts w:asciiTheme="minorHAnsi" w:hAnsiTheme="minorHAnsi" w:cstheme="minorHAnsi"/>
                <w:spacing w:val="-2"/>
              </w:rPr>
              <w:t>Requirements.”</w:t>
            </w:r>
          </w:p>
        </w:tc>
      </w:tr>
      <w:tr w:rsidR="00521FF6" w:rsidTr="00521FF6">
        <w:tc>
          <w:tcPr>
            <w:tcW w:w="3865" w:type="dxa"/>
          </w:tcPr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i/>
                <w:lang w:bidi="ar-SA"/>
              </w:rPr>
            </w:pPr>
            <w:r w:rsidRPr="00DC37C9">
              <w:rPr>
                <w:b/>
                <w:lang w:bidi="ar-SA"/>
              </w:rPr>
              <w:t>Project Example Requirements</w:t>
            </w:r>
            <w:r w:rsidRPr="00DC37C9">
              <w:rPr>
                <w:b/>
                <w:i/>
                <w:lang w:bidi="ar-SA"/>
              </w:rPr>
              <w:t xml:space="preserve"> </w:t>
            </w:r>
          </w:p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lang w:bidi="ar-SA"/>
              </w:rPr>
            </w:pPr>
            <w:r w:rsidRPr="00DC37C9">
              <w:rPr>
                <w:lang w:bidi="ar-SA"/>
              </w:rPr>
              <w:t>[Submit in PDF format]</w:t>
            </w:r>
          </w:p>
          <w:p w:rsidR="00521FF6" w:rsidRPr="00DC37C9" w:rsidRDefault="00521FF6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</w:p>
        </w:tc>
        <w:tc>
          <w:tcPr>
            <w:tcW w:w="6205" w:type="dxa"/>
          </w:tcPr>
          <w:p w:rsidR="00521FF6" w:rsidRPr="00A0792E" w:rsidRDefault="00A0792E" w:rsidP="00521FF6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A0792E">
              <w:t>Submit one project example completed within the last five years.  Example should be a final report or summary of final report.</w:t>
            </w:r>
          </w:p>
        </w:tc>
      </w:tr>
      <w:tr w:rsidR="002C46F8" w:rsidTr="00521FF6">
        <w:tc>
          <w:tcPr>
            <w:tcW w:w="3865" w:type="dxa"/>
          </w:tcPr>
          <w:p w:rsidR="002C46F8" w:rsidRPr="00DC37C9" w:rsidRDefault="002C46F8" w:rsidP="00521FF6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 xml:space="preserve">Proof of Certification / Licensure </w:t>
            </w:r>
            <w:r w:rsidRPr="00DC37C9">
              <w:rPr>
                <w:lang w:bidi="ar-SA"/>
              </w:rPr>
              <w:t>[Submit in PDF format]</w:t>
            </w:r>
          </w:p>
        </w:tc>
        <w:tc>
          <w:tcPr>
            <w:tcW w:w="6205" w:type="dxa"/>
          </w:tcPr>
          <w:p w:rsidR="002C46F8" w:rsidRPr="00A0792E" w:rsidRDefault="002C46F8" w:rsidP="00521FF6">
            <w:pPr>
              <w:pStyle w:val="List"/>
              <w:spacing w:before="0"/>
              <w:ind w:left="247" w:hanging="203"/>
            </w:pPr>
            <w:r w:rsidRPr="00A0792E">
              <w:t>Provide a current copy of the applicable Professional Certification/ Licensure.</w:t>
            </w:r>
          </w:p>
        </w:tc>
      </w:tr>
    </w:tbl>
    <w:p w:rsidR="004A6217" w:rsidRDefault="004A6217" w:rsidP="002C46F8">
      <w:pPr>
        <w:pStyle w:val="BodyText"/>
        <w:spacing w:before="0"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Work Type Submittal Instructions"/>
        <w:tblDescription w:val="Work Type Submittal Instructions"/>
      </w:tblPr>
      <w:tblGrid>
        <w:gridCol w:w="3865"/>
        <w:gridCol w:w="6205"/>
      </w:tblGrid>
      <w:tr w:rsidR="002C46F8" w:rsidTr="00C92E24">
        <w:trPr>
          <w:tblHeader/>
        </w:trPr>
        <w:tc>
          <w:tcPr>
            <w:tcW w:w="3865" w:type="dxa"/>
          </w:tcPr>
          <w:p w:rsidR="002C46F8" w:rsidRDefault="002C46F8" w:rsidP="00C92E24">
            <w:pPr>
              <w:pStyle w:val="Heading3"/>
              <w:spacing w:before="0" w:after="0"/>
            </w:pPr>
            <w:r>
              <w:t>Work Type Submittal Instructions</w:t>
            </w:r>
          </w:p>
        </w:tc>
        <w:tc>
          <w:tcPr>
            <w:tcW w:w="6205" w:type="dxa"/>
          </w:tcPr>
          <w:p w:rsidR="002C46F8" w:rsidRDefault="002C46F8" w:rsidP="00C92E24">
            <w:pPr>
              <w:pStyle w:val="Heading3"/>
              <w:spacing w:before="0" w:after="0"/>
            </w:pPr>
            <w:r>
              <w:t>Description</w:t>
            </w:r>
          </w:p>
        </w:tc>
      </w:tr>
      <w:tr w:rsidR="002C46F8" w:rsidTr="00C92E24">
        <w:tc>
          <w:tcPr>
            <w:tcW w:w="3865" w:type="dxa"/>
          </w:tcPr>
          <w:p w:rsidR="002C46F8" w:rsidRPr="00DC37C9" w:rsidRDefault="002C46F8" w:rsidP="00DC37C9">
            <w:pPr>
              <w:pStyle w:val="List"/>
              <w:numPr>
                <w:ilvl w:val="0"/>
                <w:numId w:val="0"/>
              </w:numPr>
              <w:spacing w:before="0"/>
              <w:rPr>
                <w:b/>
                <w:lang w:bidi="ar-SA"/>
              </w:rPr>
            </w:pPr>
            <w:r w:rsidRPr="00DC37C9">
              <w:rPr>
                <w:b/>
                <w:lang w:bidi="ar-SA"/>
              </w:rPr>
              <w:t>Instructions</w:t>
            </w:r>
            <w:r w:rsidR="00DC37C9" w:rsidRPr="00DC37C9">
              <w:rPr>
                <w:b/>
                <w:lang w:bidi="ar-SA"/>
              </w:rPr>
              <w:t xml:space="preserve"> for Submittal</w:t>
            </w:r>
            <w:r w:rsidRPr="00DC37C9">
              <w:rPr>
                <w:b/>
                <w:lang w:bidi="ar-SA"/>
              </w:rPr>
              <w:t xml:space="preserve"> </w:t>
            </w:r>
          </w:p>
          <w:p w:rsidR="002C46F8" w:rsidRPr="00DC37C9" w:rsidRDefault="00DC37C9" w:rsidP="002C46F8">
            <w:pPr>
              <w:pStyle w:val="BodyText"/>
              <w:spacing w:before="0" w:after="0"/>
            </w:pPr>
            <w:r w:rsidRPr="00DC37C9">
              <w:t>[</w:t>
            </w:r>
            <w:r w:rsidR="002C46F8" w:rsidRPr="00DC37C9">
              <w:t>Each file should be saved in the format identified.</w:t>
            </w:r>
            <w:r w:rsidRPr="00DC37C9">
              <w:t>]</w:t>
            </w:r>
          </w:p>
        </w:tc>
        <w:tc>
          <w:tcPr>
            <w:tcW w:w="6205" w:type="dxa"/>
          </w:tcPr>
          <w:p w:rsidR="00DC37C9" w:rsidRPr="00DC37C9" w:rsidRDefault="00DC37C9" w:rsidP="00DC37C9">
            <w:pPr>
              <w:pStyle w:val="BodyText"/>
              <w:spacing w:before="0" w:after="0"/>
              <w:rPr>
                <w:rFonts w:asciiTheme="majorHAnsi" w:hAnsiTheme="majorHAnsi" w:cstheme="majorHAnsi"/>
                <w:spacing w:val="-1"/>
              </w:rPr>
            </w:pPr>
            <w:r w:rsidRPr="00DC37C9">
              <w:rPr>
                <w:rFonts w:asciiTheme="majorHAnsi" w:hAnsiTheme="majorHAnsi" w:cstheme="majorHAnsi"/>
                <w:spacing w:val="-1"/>
              </w:rPr>
              <w:t xml:space="preserve">Submit </w:t>
            </w:r>
            <w:r w:rsidRPr="00DC37C9">
              <w:rPr>
                <w:rFonts w:asciiTheme="majorHAnsi" w:hAnsiTheme="majorHAnsi" w:cstheme="majorHAnsi"/>
                <w:b/>
                <w:spacing w:val="-1"/>
              </w:rPr>
              <w:t>5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flash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drives that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include</w:t>
            </w:r>
            <w:r w:rsidRPr="00DC37C9">
              <w:rPr>
                <w:rFonts w:asciiTheme="majorHAnsi" w:hAnsiTheme="majorHAnsi" w:cstheme="majorHAnsi"/>
              </w:rPr>
              <w:t xml:space="preserve"> the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following</w:t>
            </w:r>
            <w:r w:rsidRPr="00DC37C9">
              <w:rPr>
                <w:rFonts w:asciiTheme="majorHAnsi" w:hAnsiTheme="majorHAnsi" w:cstheme="majorHAnsi"/>
                <w:spacing w:val="-5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individual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files</w:t>
            </w:r>
            <w:r w:rsidRPr="00DC37C9">
              <w:rPr>
                <w:rFonts w:asciiTheme="majorHAnsi" w:hAnsiTheme="majorHAnsi" w:cstheme="majorHAnsi"/>
              </w:rPr>
              <w:t xml:space="preserve"> or</w:t>
            </w:r>
            <w:r w:rsidRPr="00DC37C9">
              <w:rPr>
                <w:rFonts w:asciiTheme="majorHAnsi" w:hAnsiTheme="majorHAnsi" w:cstheme="majorHAnsi"/>
                <w:spacing w:val="-1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2"/>
              </w:rPr>
              <w:t>folders</w:t>
            </w:r>
            <w:r w:rsidRPr="00DC37C9">
              <w:rPr>
                <w:rFonts w:asciiTheme="majorHAnsi" w:hAnsiTheme="majorHAnsi" w:cstheme="majorHAnsi"/>
              </w:rPr>
              <w:t xml:space="preserve"> in </w:t>
            </w:r>
            <w:r w:rsidRPr="00DC37C9">
              <w:rPr>
                <w:rFonts w:asciiTheme="majorHAnsi" w:hAnsiTheme="majorHAnsi" w:cstheme="majorHAnsi"/>
                <w:spacing w:val="-1"/>
              </w:rPr>
              <w:t>this</w:t>
            </w:r>
            <w:r w:rsidRPr="00DC37C9">
              <w:rPr>
                <w:rFonts w:asciiTheme="majorHAnsi" w:hAnsiTheme="majorHAnsi" w:cstheme="majorHAnsi"/>
              </w:rPr>
              <w:t xml:space="preserve"> </w:t>
            </w:r>
            <w:r w:rsidRPr="00DC37C9">
              <w:rPr>
                <w:rFonts w:asciiTheme="majorHAnsi" w:hAnsiTheme="majorHAnsi" w:cstheme="majorHAnsi"/>
                <w:spacing w:val="-1"/>
              </w:rPr>
              <w:t>order:</w:t>
            </w:r>
          </w:p>
          <w:p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Resume</w:t>
            </w:r>
            <w:r w:rsidRPr="00DC37C9">
              <w:rPr>
                <w:rFonts w:asciiTheme="majorHAnsi" w:hAnsiTheme="majorHAnsi" w:cstheme="majorHAnsi"/>
              </w:rPr>
              <w:t xml:space="preserve"> and Relevant Project Experience Form - Form PQ1 [Submit in Microsoft Word format]</w:t>
            </w:r>
          </w:p>
          <w:p w:rsidR="00DC37C9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t>Project</w:t>
            </w:r>
            <w:r w:rsidRPr="00DC37C9">
              <w:rPr>
                <w:rFonts w:asciiTheme="majorHAnsi" w:hAnsiTheme="majorHAnsi" w:cstheme="majorHAnsi"/>
              </w:rPr>
              <w:t xml:space="preserve"> Example Requirements [Submit in PDF format]</w:t>
            </w:r>
          </w:p>
          <w:p w:rsidR="00DC37C9" w:rsidRPr="00DC37C9" w:rsidRDefault="00DC37C9" w:rsidP="00DC37C9">
            <w:pPr>
              <w:pStyle w:val="List"/>
              <w:numPr>
                <w:ilvl w:val="0"/>
                <w:numId w:val="0"/>
              </w:numPr>
              <w:spacing w:before="0"/>
              <w:ind w:left="360"/>
              <w:rPr>
                <w:rFonts w:asciiTheme="majorHAnsi" w:hAnsiTheme="majorHAnsi" w:cstheme="majorHAnsi"/>
              </w:rPr>
            </w:pPr>
            <w:r w:rsidRPr="00DC37C9">
              <w:rPr>
                <w:rFonts w:asciiTheme="majorHAnsi" w:hAnsiTheme="majorHAnsi" w:cstheme="majorHAnsi"/>
              </w:rPr>
              <w:t>This should be a folder that includes individual files clearly named according to Part 2 of Form PQ1.</w:t>
            </w:r>
          </w:p>
          <w:p w:rsidR="002C46F8" w:rsidRPr="00DC37C9" w:rsidRDefault="00DC37C9" w:rsidP="00DC37C9">
            <w:pPr>
              <w:pStyle w:val="List"/>
              <w:spacing w:before="0"/>
              <w:ind w:left="247" w:hanging="203"/>
              <w:rPr>
                <w:rFonts w:asciiTheme="majorHAnsi" w:hAnsiTheme="majorHAnsi" w:cstheme="majorHAnsi"/>
              </w:rPr>
            </w:pPr>
            <w:r w:rsidRPr="00DC37C9">
              <w:lastRenderedPageBreak/>
              <w:t>Proof</w:t>
            </w:r>
            <w:r w:rsidRPr="00DC37C9">
              <w:rPr>
                <w:rFonts w:asciiTheme="majorHAnsi" w:hAnsiTheme="majorHAnsi" w:cstheme="majorHAnsi"/>
              </w:rPr>
              <w:t xml:space="preserve"> of Professional Certification/Licensure [Submit in PDF format]</w:t>
            </w:r>
          </w:p>
        </w:tc>
      </w:tr>
    </w:tbl>
    <w:p w:rsidR="002C46F8" w:rsidRDefault="002C46F8" w:rsidP="00757485">
      <w:pPr>
        <w:pStyle w:val="BodyText"/>
        <w:jc w:val="center"/>
      </w:pPr>
    </w:p>
    <w:p w:rsidR="00757485" w:rsidRPr="004A6217" w:rsidRDefault="00757485" w:rsidP="00757485">
      <w:pPr>
        <w:pStyle w:val="BodyText"/>
        <w:jc w:val="center"/>
      </w:pPr>
      <w:r>
        <w:t>THE BALANCE OF THIS PAGE HAS BEEN INTENTIONALLY LEFT BLANK.</w:t>
      </w:r>
    </w:p>
    <w:sectPr w:rsidR="00757485" w:rsidRPr="004A6217" w:rsidSect="003100B5">
      <w:headerReference w:type="even" r:id="rId11"/>
      <w:headerReference w:type="default" r:id="rId12"/>
      <w:footerReference w:type="even" r:id="rId13"/>
      <w:headerReference w:type="first" r:id="rId14"/>
      <w:footerReference w:type="first" r:id="rId15"/>
      <w:type w:val="continuous"/>
      <w:pgSz w:w="12240" w:h="15840" w:code="1"/>
      <w:pgMar w:top="990" w:right="1080" w:bottom="108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0C95" w:rsidRDefault="00260C95">
      <w:r>
        <w:separator/>
      </w:r>
    </w:p>
  </w:endnote>
  <w:endnote w:type="continuationSeparator" w:id="0">
    <w:p w:rsidR="00260C95" w:rsidRDefault="00260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573" w:rsidRPr="00BE3444" w:rsidRDefault="00C81126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>L</w:t>
    </w:r>
    <w:r w:rsidR="00613929">
      <w:rPr>
        <w:sz w:val="18"/>
        <w:szCs w:val="18"/>
      </w:rPr>
      <w:t xml:space="preserve">ast Updated: </w:t>
    </w:r>
    <w:r w:rsidR="00A0792E">
      <w:rPr>
        <w:sz w:val="18"/>
        <w:szCs w:val="18"/>
      </w:rPr>
      <w:t>March 2019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D74207">
      <w:rPr>
        <w:noProof/>
        <w:sz w:val="18"/>
        <w:szCs w:val="18"/>
      </w:rPr>
      <w:t>3</w:t>
    </w:r>
    <w:r w:rsidR="001E5573" w:rsidRPr="00BE3444">
      <w:rPr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573" w:rsidRPr="00BE3444" w:rsidRDefault="00D15AF2" w:rsidP="00BE3444">
    <w:pPr>
      <w:pBdr>
        <w:top w:val="single" w:sz="4" w:space="10" w:color="BFBFBF"/>
      </w:pBdr>
      <w:tabs>
        <w:tab w:val="right" w:pos="10080"/>
      </w:tabs>
      <w:rPr>
        <w:sz w:val="18"/>
        <w:szCs w:val="18"/>
      </w:rPr>
    </w:pPr>
    <w:r>
      <w:rPr>
        <w:sz w:val="18"/>
        <w:szCs w:val="18"/>
      </w:rPr>
      <w:t xml:space="preserve">Last Updated: </w:t>
    </w:r>
    <w:r w:rsidR="00A0792E">
      <w:rPr>
        <w:sz w:val="18"/>
        <w:szCs w:val="18"/>
      </w:rPr>
      <w:t>March 2019</w:t>
    </w:r>
    <w:r w:rsidR="001E5573" w:rsidRPr="00BE3444">
      <w:rPr>
        <w:sz w:val="18"/>
        <w:szCs w:val="18"/>
      </w:rPr>
      <w:tab/>
    </w:r>
    <w:r w:rsidR="001E5573" w:rsidRPr="00BE3444">
      <w:rPr>
        <w:sz w:val="18"/>
        <w:szCs w:val="18"/>
      </w:rPr>
      <w:fldChar w:fldCharType="begin"/>
    </w:r>
    <w:r w:rsidR="001E5573" w:rsidRPr="00BE3444">
      <w:rPr>
        <w:sz w:val="18"/>
        <w:szCs w:val="18"/>
      </w:rPr>
      <w:instrText xml:space="preserve"> PAGE   \* MERGEFORMAT </w:instrText>
    </w:r>
    <w:r w:rsidR="001E5573" w:rsidRPr="00BE3444">
      <w:rPr>
        <w:sz w:val="18"/>
        <w:szCs w:val="18"/>
      </w:rPr>
      <w:fldChar w:fldCharType="separate"/>
    </w:r>
    <w:r w:rsidR="00D74207">
      <w:rPr>
        <w:noProof/>
        <w:sz w:val="18"/>
        <w:szCs w:val="18"/>
      </w:rPr>
      <w:t>1</w:t>
    </w:r>
    <w:r w:rsidR="001E5573" w:rsidRPr="00BE3444">
      <w:rPr>
        <w:noProof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E51" w:rsidRDefault="00990E51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9DA" w:rsidRPr="00AD39DA" w:rsidRDefault="00AD39DA" w:rsidP="008140CC">
    <w:pPr>
      <w:pStyle w:val="BodyText"/>
    </w:pPr>
    <w:r>
      <w:t>658 Cedar Street, St. Paul, MN 55155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0C95" w:rsidRDefault="00260C95">
      <w:r>
        <w:separator/>
      </w:r>
    </w:p>
  </w:footnote>
  <w:footnote w:type="continuationSeparator" w:id="0">
    <w:p w:rsidR="00260C95" w:rsidRDefault="00260C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0E51" w:rsidRDefault="00990E5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37C9" w:rsidRDefault="00DC37C9" w:rsidP="00DC37C9">
    <w:pPr>
      <w:spacing w:before="0"/>
      <w:jc w:val="right"/>
      <w:rPr>
        <w:b/>
        <w:color w:val="003865" w:themeColor="text1"/>
        <w:sz w:val="24"/>
        <w:szCs w:val="24"/>
      </w:rPr>
    </w:pPr>
  </w:p>
  <w:p w:rsidR="00DC37C9" w:rsidRPr="007F5A9C" w:rsidRDefault="00DC37C9" w:rsidP="00DC37C9">
    <w:pPr>
      <w:spacing w:before="0"/>
      <w:jc w:val="right"/>
      <w:rPr>
        <w:color w:val="003865" w:themeColor="text1"/>
      </w:rPr>
    </w:pPr>
    <w:r w:rsidRPr="00D15AF2">
      <w:rPr>
        <w:b/>
        <w:color w:val="003865" w:themeColor="text1"/>
        <w:sz w:val="24"/>
        <w:szCs w:val="24"/>
      </w:rPr>
      <w:t>PRE-QUALIFICATION PROGRAM</w:t>
    </w:r>
  </w:p>
  <w:p w:rsidR="00990E51" w:rsidRPr="003100B5" w:rsidRDefault="00DC37C9" w:rsidP="003100B5">
    <w:pPr>
      <w:spacing w:before="0"/>
      <w:jc w:val="right"/>
      <w:rPr>
        <w:color w:val="003865" w:themeColor="text1"/>
      </w:rPr>
    </w:pPr>
    <w:r>
      <w:rPr>
        <w:color w:val="003865" w:themeColor="text1"/>
      </w:rPr>
      <w:t>Work Type Definition /</w:t>
    </w:r>
    <w:r w:rsidR="003100B5">
      <w:rPr>
        <w:color w:val="003865" w:themeColor="text1"/>
      </w:rPr>
      <w:t xml:space="preserve"> Submittal Requirements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B2C" w:rsidRPr="00BE3444" w:rsidRDefault="009F6B2C">
    <w:pPr>
      <w:rPr>
        <w:color w:val="003865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E00CBE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877B6B"/>
    <w:multiLevelType w:val="hybridMultilevel"/>
    <w:tmpl w:val="5366DF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FB3EF7"/>
    <w:multiLevelType w:val="hybridMultilevel"/>
    <w:tmpl w:val="A656A5B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DE1BE5"/>
    <w:multiLevelType w:val="hybridMultilevel"/>
    <w:tmpl w:val="E4E49040"/>
    <w:lvl w:ilvl="0" w:tplc="6406D7A2">
      <w:start w:val="1"/>
      <w:numFmt w:val="bullet"/>
      <w:pStyle w:val="Lis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removePersonalInformation/>
  <w:removeDateAndTime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AF2"/>
    <w:rsid w:val="00001140"/>
    <w:rsid w:val="00002DEC"/>
    <w:rsid w:val="000065AC"/>
    <w:rsid w:val="00006A0A"/>
    <w:rsid w:val="000072EC"/>
    <w:rsid w:val="00050BC7"/>
    <w:rsid w:val="000648B0"/>
    <w:rsid w:val="00064B90"/>
    <w:rsid w:val="0007374A"/>
    <w:rsid w:val="00075176"/>
    <w:rsid w:val="00080404"/>
    <w:rsid w:val="00084742"/>
    <w:rsid w:val="000B0A75"/>
    <w:rsid w:val="000B2E68"/>
    <w:rsid w:val="000C3708"/>
    <w:rsid w:val="000C3761"/>
    <w:rsid w:val="000C5221"/>
    <w:rsid w:val="000C7373"/>
    <w:rsid w:val="000E313B"/>
    <w:rsid w:val="000E3E9D"/>
    <w:rsid w:val="000F2931"/>
    <w:rsid w:val="000F4BB1"/>
    <w:rsid w:val="001278AE"/>
    <w:rsid w:val="00135082"/>
    <w:rsid w:val="00135DC7"/>
    <w:rsid w:val="00140D9B"/>
    <w:rsid w:val="00147ED1"/>
    <w:rsid w:val="001500D6"/>
    <w:rsid w:val="00157C41"/>
    <w:rsid w:val="001661D9"/>
    <w:rsid w:val="001708EC"/>
    <w:rsid w:val="001925A8"/>
    <w:rsid w:val="0019673D"/>
    <w:rsid w:val="00197518"/>
    <w:rsid w:val="001A46BB"/>
    <w:rsid w:val="001B7D48"/>
    <w:rsid w:val="001C55E0"/>
    <w:rsid w:val="001E5573"/>
    <w:rsid w:val="001E5ECF"/>
    <w:rsid w:val="001F177D"/>
    <w:rsid w:val="0020674E"/>
    <w:rsid w:val="00211CA3"/>
    <w:rsid w:val="00222A49"/>
    <w:rsid w:val="0022552E"/>
    <w:rsid w:val="00227E68"/>
    <w:rsid w:val="00232F7C"/>
    <w:rsid w:val="00236443"/>
    <w:rsid w:val="00260C95"/>
    <w:rsid w:val="00261247"/>
    <w:rsid w:val="00264652"/>
    <w:rsid w:val="0026674F"/>
    <w:rsid w:val="002672DD"/>
    <w:rsid w:val="00282084"/>
    <w:rsid w:val="00291052"/>
    <w:rsid w:val="002B08B8"/>
    <w:rsid w:val="002B5E79"/>
    <w:rsid w:val="002C0859"/>
    <w:rsid w:val="002C46F8"/>
    <w:rsid w:val="002F1947"/>
    <w:rsid w:val="00306D94"/>
    <w:rsid w:val="003100B5"/>
    <w:rsid w:val="003125DF"/>
    <w:rsid w:val="00330A0B"/>
    <w:rsid w:val="00335736"/>
    <w:rsid w:val="00347A5F"/>
    <w:rsid w:val="00350A3E"/>
    <w:rsid w:val="003563D2"/>
    <w:rsid w:val="00376FA5"/>
    <w:rsid w:val="003A1479"/>
    <w:rsid w:val="003A1813"/>
    <w:rsid w:val="003A4DD7"/>
    <w:rsid w:val="003B7D82"/>
    <w:rsid w:val="003C4644"/>
    <w:rsid w:val="003C5BE3"/>
    <w:rsid w:val="004071C7"/>
    <w:rsid w:val="00413A7C"/>
    <w:rsid w:val="004141D1"/>
    <w:rsid w:val="004141DD"/>
    <w:rsid w:val="00461804"/>
    <w:rsid w:val="00466810"/>
    <w:rsid w:val="004816B5"/>
    <w:rsid w:val="00483DD2"/>
    <w:rsid w:val="00494E6F"/>
    <w:rsid w:val="004A1B4D"/>
    <w:rsid w:val="004A58DD"/>
    <w:rsid w:val="004A6119"/>
    <w:rsid w:val="004A6217"/>
    <w:rsid w:val="004B47DC"/>
    <w:rsid w:val="004D506A"/>
    <w:rsid w:val="004E3DF6"/>
    <w:rsid w:val="004E75B3"/>
    <w:rsid w:val="004F04BA"/>
    <w:rsid w:val="004F0EFF"/>
    <w:rsid w:val="0050093F"/>
    <w:rsid w:val="00507703"/>
    <w:rsid w:val="00514788"/>
    <w:rsid w:val="00521FF6"/>
    <w:rsid w:val="005310E5"/>
    <w:rsid w:val="0054371B"/>
    <w:rsid w:val="0055463F"/>
    <w:rsid w:val="0056615E"/>
    <w:rsid w:val="005666F2"/>
    <w:rsid w:val="0057515F"/>
    <w:rsid w:val="005A50AE"/>
    <w:rsid w:val="005B2DDF"/>
    <w:rsid w:val="005B4AE7"/>
    <w:rsid w:val="005B53B0"/>
    <w:rsid w:val="005C16D8"/>
    <w:rsid w:val="005D4207"/>
    <w:rsid w:val="005D45B3"/>
    <w:rsid w:val="005E44ED"/>
    <w:rsid w:val="005F6005"/>
    <w:rsid w:val="006064AB"/>
    <w:rsid w:val="00610420"/>
    <w:rsid w:val="00613929"/>
    <w:rsid w:val="00622BB5"/>
    <w:rsid w:val="00655345"/>
    <w:rsid w:val="00672536"/>
    <w:rsid w:val="00681EDC"/>
    <w:rsid w:val="00683FE6"/>
    <w:rsid w:val="0068649F"/>
    <w:rsid w:val="00686507"/>
    <w:rsid w:val="00687189"/>
    <w:rsid w:val="00697CCC"/>
    <w:rsid w:val="006A481B"/>
    <w:rsid w:val="006B13B7"/>
    <w:rsid w:val="006B2942"/>
    <w:rsid w:val="006B3994"/>
    <w:rsid w:val="006C0E45"/>
    <w:rsid w:val="006D0ECE"/>
    <w:rsid w:val="006D4829"/>
    <w:rsid w:val="006F3B38"/>
    <w:rsid w:val="006F6745"/>
    <w:rsid w:val="00700314"/>
    <w:rsid w:val="007137A4"/>
    <w:rsid w:val="0074778B"/>
    <w:rsid w:val="007535D9"/>
    <w:rsid w:val="00757485"/>
    <w:rsid w:val="0077225E"/>
    <w:rsid w:val="00793F48"/>
    <w:rsid w:val="007B337D"/>
    <w:rsid w:val="007B35B2"/>
    <w:rsid w:val="007B3CBE"/>
    <w:rsid w:val="007D1FFF"/>
    <w:rsid w:val="007D42A0"/>
    <w:rsid w:val="007E685C"/>
    <w:rsid w:val="007F5A9C"/>
    <w:rsid w:val="007F6108"/>
    <w:rsid w:val="007F7097"/>
    <w:rsid w:val="008067A6"/>
    <w:rsid w:val="008140CC"/>
    <w:rsid w:val="008251B3"/>
    <w:rsid w:val="00844F1D"/>
    <w:rsid w:val="0084749F"/>
    <w:rsid w:val="00864202"/>
    <w:rsid w:val="008773FE"/>
    <w:rsid w:val="008B5443"/>
    <w:rsid w:val="008C7EEB"/>
    <w:rsid w:val="008D0DEF"/>
    <w:rsid w:val="008D2256"/>
    <w:rsid w:val="008D5E3D"/>
    <w:rsid w:val="0090737A"/>
    <w:rsid w:val="00917E38"/>
    <w:rsid w:val="00925466"/>
    <w:rsid w:val="0096108C"/>
    <w:rsid w:val="00963BA0"/>
    <w:rsid w:val="00967764"/>
    <w:rsid w:val="009810EE"/>
    <w:rsid w:val="00984CC9"/>
    <w:rsid w:val="00990E51"/>
    <w:rsid w:val="0099233F"/>
    <w:rsid w:val="009A0BF2"/>
    <w:rsid w:val="009B54A0"/>
    <w:rsid w:val="009C0DB2"/>
    <w:rsid w:val="009C6405"/>
    <w:rsid w:val="009E2725"/>
    <w:rsid w:val="009F6B2C"/>
    <w:rsid w:val="00A0792E"/>
    <w:rsid w:val="00A11F20"/>
    <w:rsid w:val="00A30799"/>
    <w:rsid w:val="00A52E46"/>
    <w:rsid w:val="00A57FE8"/>
    <w:rsid w:val="00A64ECE"/>
    <w:rsid w:val="00A66185"/>
    <w:rsid w:val="00A71CAD"/>
    <w:rsid w:val="00A731A2"/>
    <w:rsid w:val="00A827B0"/>
    <w:rsid w:val="00A827C1"/>
    <w:rsid w:val="00A93F40"/>
    <w:rsid w:val="00A96F93"/>
    <w:rsid w:val="00AA79B2"/>
    <w:rsid w:val="00AC6EB8"/>
    <w:rsid w:val="00AD39DA"/>
    <w:rsid w:val="00AE5772"/>
    <w:rsid w:val="00AF22AD"/>
    <w:rsid w:val="00AF5107"/>
    <w:rsid w:val="00B06264"/>
    <w:rsid w:val="00B07C8F"/>
    <w:rsid w:val="00B225BD"/>
    <w:rsid w:val="00B275D4"/>
    <w:rsid w:val="00B4321F"/>
    <w:rsid w:val="00B533FE"/>
    <w:rsid w:val="00B55B66"/>
    <w:rsid w:val="00B63782"/>
    <w:rsid w:val="00B75051"/>
    <w:rsid w:val="00B765D8"/>
    <w:rsid w:val="00B77CC5"/>
    <w:rsid w:val="00B859DE"/>
    <w:rsid w:val="00B86731"/>
    <w:rsid w:val="00B91EB1"/>
    <w:rsid w:val="00BA0508"/>
    <w:rsid w:val="00BB7B19"/>
    <w:rsid w:val="00BD0E59"/>
    <w:rsid w:val="00BD3B63"/>
    <w:rsid w:val="00BE3444"/>
    <w:rsid w:val="00BF2EC3"/>
    <w:rsid w:val="00C12D2F"/>
    <w:rsid w:val="00C277A8"/>
    <w:rsid w:val="00C309AE"/>
    <w:rsid w:val="00C365CE"/>
    <w:rsid w:val="00C371E1"/>
    <w:rsid w:val="00C417EB"/>
    <w:rsid w:val="00C528AE"/>
    <w:rsid w:val="00C77F14"/>
    <w:rsid w:val="00C81126"/>
    <w:rsid w:val="00C86B0C"/>
    <w:rsid w:val="00CD0906"/>
    <w:rsid w:val="00CD2455"/>
    <w:rsid w:val="00CE45B0"/>
    <w:rsid w:val="00CF1393"/>
    <w:rsid w:val="00D0014D"/>
    <w:rsid w:val="00D15AF2"/>
    <w:rsid w:val="00D22819"/>
    <w:rsid w:val="00D511F0"/>
    <w:rsid w:val="00D54EE5"/>
    <w:rsid w:val="00D61092"/>
    <w:rsid w:val="00D63F82"/>
    <w:rsid w:val="00D640FC"/>
    <w:rsid w:val="00D70F7D"/>
    <w:rsid w:val="00D74207"/>
    <w:rsid w:val="00D86B7B"/>
    <w:rsid w:val="00D92929"/>
    <w:rsid w:val="00D93C2E"/>
    <w:rsid w:val="00D970A5"/>
    <w:rsid w:val="00DB4967"/>
    <w:rsid w:val="00DB59DB"/>
    <w:rsid w:val="00DC1545"/>
    <w:rsid w:val="00DC22CF"/>
    <w:rsid w:val="00DC37C9"/>
    <w:rsid w:val="00DD462B"/>
    <w:rsid w:val="00DE50CB"/>
    <w:rsid w:val="00E206AE"/>
    <w:rsid w:val="00E229C1"/>
    <w:rsid w:val="00E23397"/>
    <w:rsid w:val="00E32CD7"/>
    <w:rsid w:val="00E44EE1"/>
    <w:rsid w:val="00E5241D"/>
    <w:rsid w:val="00E5680C"/>
    <w:rsid w:val="00E61A16"/>
    <w:rsid w:val="00E76267"/>
    <w:rsid w:val="00EA535B"/>
    <w:rsid w:val="00EA6DC0"/>
    <w:rsid w:val="00EC579D"/>
    <w:rsid w:val="00ED5BDC"/>
    <w:rsid w:val="00ED7DAC"/>
    <w:rsid w:val="00F067A6"/>
    <w:rsid w:val="00F20B25"/>
    <w:rsid w:val="00F212F3"/>
    <w:rsid w:val="00F70C03"/>
    <w:rsid w:val="00F9084A"/>
    <w:rsid w:val="00FA0572"/>
    <w:rsid w:val="00FB6E40"/>
    <w:rsid w:val="00FD1CCB"/>
    <w:rsid w:val="00FF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szCs w:val="22"/>
        <w:lang w:val="en-US" w:eastAsia="en-US" w:bidi="en-US"/>
      </w:rPr>
    </w:rPrDefault>
    <w:pPrDefault>
      <w:pPr>
        <w:spacing w:before="120" w:line="271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iPriority="9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qFormat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rsid w:val="00BD3B63"/>
  </w:style>
  <w:style w:type="paragraph" w:styleId="Heading1">
    <w:name w:val="heading 1"/>
    <w:next w:val="BodyText"/>
    <w:link w:val="Heading1Char"/>
    <w:uiPriority w:val="1"/>
    <w:qFormat/>
    <w:rsid w:val="00CF1393"/>
    <w:pPr>
      <w:keepNext/>
      <w:keepLines/>
      <w:tabs>
        <w:tab w:val="left" w:pos="3345"/>
      </w:tabs>
      <w:spacing w:before="240" w:after="120"/>
      <w:outlineLvl w:val="0"/>
    </w:pPr>
    <w:rPr>
      <w:b/>
      <w:color w:val="003865"/>
      <w:sz w:val="40"/>
      <w:szCs w:val="40"/>
    </w:rPr>
  </w:style>
  <w:style w:type="paragraph" w:styleId="Heading2">
    <w:name w:val="heading 2"/>
    <w:next w:val="BodyText"/>
    <w:link w:val="Heading2Char"/>
    <w:uiPriority w:val="1"/>
    <w:qFormat/>
    <w:rsid w:val="00CF1393"/>
    <w:pPr>
      <w:keepNext/>
      <w:keepLines/>
      <w:pBdr>
        <w:bottom w:val="single" w:sz="4" w:space="1" w:color="auto"/>
      </w:pBdr>
      <w:tabs>
        <w:tab w:val="left" w:pos="2400"/>
      </w:tabs>
      <w:spacing w:before="240" w:after="240"/>
      <w:outlineLvl w:val="1"/>
    </w:pPr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paragraph" w:styleId="Heading3">
    <w:name w:val="heading 3"/>
    <w:next w:val="BodyText"/>
    <w:link w:val="Heading3Char"/>
    <w:uiPriority w:val="1"/>
    <w:qFormat/>
    <w:rsid w:val="00CF1393"/>
    <w:pPr>
      <w:keepNext/>
      <w:tabs>
        <w:tab w:val="left" w:pos="735"/>
      </w:tabs>
      <w:spacing w:before="240" w:after="120"/>
      <w:outlineLvl w:val="2"/>
    </w:pPr>
    <w:rPr>
      <w:rFonts w:asciiTheme="minorHAnsi" w:eastAsiaTheme="majorEastAsia" w:hAnsiTheme="minorHAnsi" w:cs="Arial"/>
      <w:b/>
      <w:color w:val="003865"/>
      <w:sz w:val="24"/>
      <w:szCs w:val="24"/>
    </w:rPr>
  </w:style>
  <w:style w:type="paragraph" w:styleId="Heading4">
    <w:name w:val="heading 4"/>
    <w:next w:val="BodyText"/>
    <w:link w:val="Heading4Char"/>
    <w:uiPriority w:val="1"/>
    <w:qFormat/>
    <w:rsid w:val="00CF1393"/>
    <w:pPr>
      <w:keepNext/>
      <w:tabs>
        <w:tab w:val="right" w:pos="9360"/>
      </w:tabs>
      <w:spacing w:before="240" w:after="120"/>
      <w:outlineLvl w:val="3"/>
    </w:pPr>
    <w:rPr>
      <w:rFonts w:eastAsiaTheme="majorEastAsia" w:cstheme="majorBidi"/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CF139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01B32" w:themeColor="accent1" w:themeShade="7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CF13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CF1393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CF1393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70CB" w:themeColor="text1" w:themeTint="BF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CF1393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link w:val="BodyTextChar"/>
    <w:qFormat/>
    <w:rsid w:val="00CF1393"/>
    <w:pPr>
      <w:spacing w:before="200" w:after="200"/>
    </w:pPr>
    <w:rPr>
      <w:rFonts w:asciiTheme="minorHAnsi" w:hAnsiTheme="minorHAnsi"/>
    </w:rPr>
  </w:style>
  <w:style w:type="character" w:customStyle="1" w:styleId="BodyTextChar">
    <w:name w:val="Body Text Char"/>
    <w:basedOn w:val="DefaultParagraphFont"/>
    <w:link w:val="BodyText"/>
    <w:rsid w:val="00CF1393"/>
    <w:rPr>
      <w:rFonts w:asciiTheme="minorHAnsi" w:hAnsiTheme="minorHAnsi"/>
    </w:rPr>
  </w:style>
  <w:style w:type="character" w:customStyle="1" w:styleId="Heading1Char">
    <w:name w:val="Heading 1 Char"/>
    <w:basedOn w:val="DefaultParagraphFont"/>
    <w:link w:val="Heading1"/>
    <w:uiPriority w:val="1"/>
    <w:rsid w:val="00CF1393"/>
    <w:rPr>
      <w:b/>
      <w:color w:val="003865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CF1393"/>
    <w:rPr>
      <w:rFonts w:asciiTheme="minorHAnsi" w:eastAsiaTheme="majorEastAsia" w:hAnsiTheme="minorHAnsi" w:cstheme="majorBidi"/>
      <w:b/>
      <w:bCs/>
      <w:color w:val="00386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CF1393"/>
    <w:rPr>
      <w:rFonts w:asciiTheme="minorHAnsi" w:eastAsiaTheme="majorEastAsia" w:hAnsiTheme="minorHAnsi" w:cs="Arial"/>
      <w:b/>
      <w:color w:val="00386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CF1393"/>
    <w:rPr>
      <w:rFonts w:eastAsiaTheme="majorEastAsia" w:cstheme="majorBidi"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CF1393"/>
    <w:rPr>
      <w:rFonts w:asciiTheme="majorHAnsi" w:eastAsiaTheme="majorEastAsia" w:hAnsiTheme="majorHAnsi" w:cstheme="majorBidi"/>
      <w:color w:val="001B3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CF1393"/>
    <w:rPr>
      <w:rFonts w:asciiTheme="majorHAnsi" w:eastAsiaTheme="majorEastAsia" w:hAnsiTheme="majorHAnsi" w:cstheme="majorBidi"/>
      <w:i/>
      <w:iCs/>
      <w:color w:val="001B3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CF1393"/>
    <w:rPr>
      <w:rFonts w:asciiTheme="majorHAnsi" w:eastAsiaTheme="majorEastAsia" w:hAnsiTheme="majorHAnsi" w:cstheme="majorBidi"/>
      <w:color w:val="0070CB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CF1393"/>
    <w:rPr>
      <w:rFonts w:asciiTheme="majorHAnsi" w:eastAsiaTheme="majorEastAsia" w:hAnsiTheme="majorHAnsi" w:cstheme="majorBidi"/>
      <w:i/>
      <w:iCs/>
      <w:color w:val="0070CB" w:themeColor="text1" w:themeTint="BF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oldcharacter">
    <w:name w:val="Bold character"/>
    <w:basedOn w:val="Normal"/>
    <w:link w:val="BoldcharacterChar"/>
    <w:autoRedefine/>
    <w:semiHidden/>
    <w:qFormat/>
    <w:rsid w:val="00CF1393"/>
    <w:pPr>
      <w:spacing w:line="280" w:lineRule="exact"/>
      <w:contextualSpacing/>
    </w:pPr>
    <w:rPr>
      <w:b/>
      <w:lang w:val="en-GB"/>
    </w:rPr>
  </w:style>
  <w:style w:type="paragraph" w:styleId="Header">
    <w:name w:val="header"/>
    <w:basedOn w:val="Normal"/>
    <w:link w:val="HeaderChar"/>
    <w:unhideWhenUsed/>
    <w:rsid w:val="009F6B2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rsid w:val="009F6B2C"/>
  </w:style>
  <w:style w:type="character" w:customStyle="1" w:styleId="BoldcharacterChar">
    <w:name w:val="Bold character Char"/>
    <w:basedOn w:val="DefaultParagraphFont"/>
    <w:link w:val="Boldcharacter"/>
    <w:semiHidden/>
    <w:rsid w:val="00CF1393"/>
    <w:rPr>
      <w:b/>
      <w:lang w:val="en-GB"/>
    </w:rPr>
  </w:style>
  <w:style w:type="paragraph" w:customStyle="1" w:styleId="BodytextClosingname">
    <w:name w:val="Body text Closing name"/>
    <w:basedOn w:val="Normal"/>
    <w:semiHidden/>
    <w:qFormat/>
    <w:rsid w:val="00CF1393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qFormat/>
    <w:rsid w:val="00CF1393"/>
    <w:pPr>
      <w:spacing w:before="0" w:after="480"/>
      <w:contextualSpacing/>
    </w:pPr>
  </w:style>
  <w:style w:type="character" w:styleId="Hyperlink">
    <w:name w:val="Hyperlink"/>
    <w:basedOn w:val="DefaultParagraphFont"/>
    <w:uiPriority w:val="99"/>
    <w:semiHidden/>
    <w:rsid w:val="001E5ECF"/>
    <w:rPr>
      <w:color w:val="0563C1" w:themeColor="hyperlink"/>
      <w:u w:val="single"/>
    </w:rPr>
  </w:style>
  <w:style w:type="paragraph" w:customStyle="1" w:styleId="BodytextSalutation">
    <w:name w:val="Body text Salutation"/>
    <w:basedOn w:val="Normal"/>
    <w:semiHidden/>
    <w:qFormat/>
    <w:rsid w:val="00CF1393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qFormat/>
    <w:rsid w:val="00CF1393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CF1393"/>
  </w:style>
  <w:style w:type="character" w:styleId="Strong">
    <w:name w:val="Strong"/>
    <w:uiPriority w:val="22"/>
    <w:semiHidden/>
    <w:rsid w:val="001E5ECF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D970A5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customStyle="1" w:styleId="TableFiguretitle">
    <w:name w:val="Table/Figure title"/>
    <w:basedOn w:val="Heading3"/>
    <w:next w:val="Normal"/>
    <w:qFormat/>
    <w:rsid w:val="00CF1393"/>
    <w:pPr>
      <w:spacing w:line="240" w:lineRule="auto"/>
      <w:jc w:val="center"/>
    </w:pPr>
    <w:rPr>
      <w:rFonts w:eastAsia="Times New Roman"/>
      <w:iCs/>
      <w:sz w:val="22"/>
      <w:szCs w:val="28"/>
    </w:rPr>
  </w:style>
  <w:style w:type="paragraph" w:styleId="TOCHeading">
    <w:name w:val="TOC Heading"/>
    <w:next w:val="Normal"/>
    <w:uiPriority w:val="39"/>
    <w:semiHidden/>
    <w:unhideWhenUsed/>
    <w:qFormat/>
    <w:rsid w:val="00CF1393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00294B" w:themeColor="accent1" w:themeShade="BF"/>
      <w:sz w:val="28"/>
      <w:szCs w:val="28"/>
    </w:rPr>
  </w:style>
  <w:style w:type="paragraph" w:styleId="BodyText3">
    <w:name w:val="Body Text 3"/>
    <w:link w:val="BodyText3Char"/>
    <w:semiHidden/>
    <w:qFormat/>
    <w:rsid w:val="00CF1393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CF1393"/>
    <w:rPr>
      <w:sz w:val="16"/>
      <w:szCs w:val="16"/>
    </w:rPr>
  </w:style>
  <w:style w:type="paragraph" w:styleId="List">
    <w:name w:val="List"/>
    <w:basedOn w:val="Normal"/>
    <w:qFormat/>
    <w:rsid w:val="00CF1393"/>
    <w:pPr>
      <w:numPr>
        <w:numId w:val="1"/>
      </w:numPr>
      <w:spacing w:line="300" w:lineRule="auto"/>
      <w:contextualSpacing/>
    </w:pPr>
  </w:style>
  <w:style w:type="paragraph" w:customStyle="1" w:styleId="TableH1">
    <w:name w:val="Table H1"/>
    <w:basedOn w:val="BodyText"/>
    <w:next w:val="Normal"/>
    <w:link w:val="TableH1Char"/>
    <w:uiPriority w:val="3"/>
    <w:qFormat/>
    <w:rsid w:val="00CF1393"/>
    <w:pPr>
      <w:spacing w:line="240" w:lineRule="auto"/>
      <w:jc w:val="center"/>
    </w:pPr>
    <w:rPr>
      <w:b/>
      <w:lang w:bidi="ar-SA"/>
    </w:rPr>
  </w:style>
  <w:style w:type="character" w:customStyle="1" w:styleId="TableH1Char">
    <w:name w:val="Table H1 Char"/>
    <w:basedOn w:val="DefaultParagraphFont"/>
    <w:link w:val="TableH1"/>
    <w:uiPriority w:val="3"/>
    <w:rsid w:val="00CF1393"/>
    <w:rPr>
      <w:rFonts w:asciiTheme="minorHAnsi" w:hAnsiTheme="minorHAnsi"/>
      <w:b/>
      <w:lang w:bidi="ar-SA"/>
    </w:rPr>
  </w:style>
  <w:style w:type="table" w:customStyle="1" w:styleId="TableGrid11">
    <w:name w:val="Table Grid11"/>
    <w:basedOn w:val="TableNormal"/>
    <w:uiPriority w:val="59"/>
    <w:locked/>
    <w:rsid w:val="00BE3444"/>
    <w:pPr>
      <w:spacing w:line="240" w:lineRule="auto"/>
    </w:pPr>
    <w:rPr>
      <w:lang w:bidi="ar-SA"/>
    </w:rPr>
    <w:tblPr>
      <w:tblStyleRow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cPr>
      <w:shd w:val="clear" w:color="auto" w:fill="FFFFFF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/>
      </w:tcPr>
    </w:tblStylePr>
    <w:tblStylePr w:type="band1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  <w:tl2br w:val="nil"/>
          <w:tr2bl w:val="nil"/>
        </w:tcBorders>
        <w:shd w:val="clear" w:color="auto" w:fill="F2F2F2"/>
      </w:tcPr>
    </w:tblStylePr>
    <w:tblStylePr w:type="band2Horz">
      <w:tblPr/>
      <w:tcPr>
        <w:tc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cBorders>
        <w:shd w:val="clear" w:color="auto" w:fill="FFFFFF"/>
      </w:tcPr>
    </w:tblStylePr>
  </w:style>
  <w:style w:type="paragraph" w:styleId="Footer">
    <w:name w:val="footer"/>
    <w:basedOn w:val="Normal"/>
    <w:link w:val="FooterChar"/>
    <w:uiPriority w:val="99"/>
    <w:unhideWhenUsed/>
    <w:rsid w:val="00232F7C"/>
    <w:pPr>
      <w:tabs>
        <w:tab w:val="center" w:pos="4680"/>
        <w:tab w:val="right" w:pos="936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F7C"/>
  </w:style>
  <w:style w:type="paragraph" w:styleId="ListParagraph">
    <w:name w:val="List Paragraph"/>
    <w:basedOn w:val="Normal"/>
    <w:uiPriority w:val="34"/>
    <w:qFormat/>
    <w:rsid w:val="00A52E46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customStyle="1" w:styleId="TableParagraph">
    <w:name w:val="Table Paragraph"/>
    <w:basedOn w:val="Normal"/>
    <w:uiPriority w:val="1"/>
    <w:qFormat/>
    <w:rsid w:val="002672DD"/>
    <w:pPr>
      <w:widowControl w:val="0"/>
      <w:spacing w:before="0" w:line="240" w:lineRule="auto"/>
    </w:pPr>
    <w:rPr>
      <w:rFonts w:asciiTheme="minorHAnsi" w:eastAsiaTheme="minorHAnsi" w:hAnsiTheme="minorHAnsi" w:cstheme="minorBidi"/>
      <w:lang w:bidi="ar-SA"/>
    </w:rPr>
  </w:style>
  <w:style w:type="paragraph" w:styleId="NoSpacing">
    <w:name w:val="No Spacing"/>
    <w:uiPriority w:val="1"/>
    <w:qFormat/>
    <w:rsid w:val="000072EC"/>
    <w:pPr>
      <w:spacing w:before="0" w:line="240" w:lineRule="auto"/>
    </w:pPr>
    <w:rPr>
      <w:rFonts w:eastAsia="Calibri"/>
      <w:lang w:bidi="ar-SA"/>
    </w:rPr>
  </w:style>
  <w:style w:type="paragraph" w:styleId="Revision">
    <w:name w:val="Revision"/>
    <w:hidden/>
    <w:uiPriority w:val="99"/>
    <w:semiHidden/>
    <w:rsid w:val="00C371E1"/>
    <w:pPr>
      <w:spacing w:before="0" w:line="240" w:lineRule="auto"/>
    </w:pPr>
  </w:style>
  <w:style w:type="paragraph" w:styleId="BalloonText">
    <w:name w:val="Balloon Text"/>
    <w:basedOn w:val="Normal"/>
    <w:link w:val="BalloonTextChar"/>
    <w:semiHidden/>
    <w:unhideWhenUsed/>
    <w:rsid w:val="00C371E1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C371E1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A0792E"/>
    <w:pPr>
      <w:spacing w:before="0" w:line="240" w:lineRule="auto"/>
    </w:pPr>
    <w:rPr>
      <w:rFonts w:ascii="Times New Roman" w:hAnsi="Times New Roman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semiHidden/>
    <w:rsid w:val="00A0792E"/>
    <w:rPr>
      <w:rFonts w:ascii="Times New Roman" w:hAnsi="Times New Roman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94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ran1mel\appdata\local\microsoft\office\MnDOT_Templates\Fact%20Sheet%20Light%20Header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22EC5F-91CD-4725-8AF3-7DAADE4D47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Fact Sheet Light Header.dotx</Template>
  <TotalTime>0</TotalTime>
  <Pages>3</Pages>
  <Words>600</Words>
  <Characters>3727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Use Template (Light Header)</vt:lpstr>
    </vt:vector>
  </TitlesOfParts>
  <Manager/>
  <Company/>
  <LinksUpToDate>false</LinksUpToDate>
  <CharactersWithSpaces>4319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Use Template (Light Header)</dc:title>
  <dc:subject>template</dc:subject>
  <dc:creator/>
  <cp:keywords>template, general</cp:keywords>
  <cp:lastModifiedBy/>
  <cp:revision>1</cp:revision>
  <dcterms:created xsi:type="dcterms:W3CDTF">2019-03-28T20:29:00Z</dcterms:created>
  <dcterms:modified xsi:type="dcterms:W3CDTF">2019-03-28T20:29:00Z</dcterms:modified>
  <cp:category>template</cp:category>
  <cp:contentStatus>active</cp:contentStatus>
</cp:coreProperties>
</file>